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E7" w:rsidRDefault="002A4CE7" w:rsidP="002A4CE7">
      <w:r>
        <w:rPr>
          <w:rFonts w:hint="eastAsia"/>
        </w:rPr>
        <w:t>1.</w:t>
      </w:r>
      <w:r>
        <w:rPr>
          <w:b/>
          <w:noProof/>
        </w:rPr>
        <w:drawing>
          <wp:inline distT="0" distB="0" distL="0" distR="0">
            <wp:extent cx="5274310" cy="1608455"/>
            <wp:effectExtent l="19050" t="0" r="2540" b="0"/>
            <wp:docPr id="3" name="图片 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CE7" w:rsidRDefault="002A4CE7" w:rsidP="002A4CE7"/>
    <w:p w:rsidR="002A4CE7" w:rsidRDefault="002A4CE7" w:rsidP="002A4CE7">
      <w:pPr>
        <w:rPr>
          <w:b/>
        </w:rPr>
      </w:pPr>
      <w:r>
        <w:rPr>
          <w:rFonts w:hint="eastAsia"/>
        </w:rPr>
        <w:t>2.</w:t>
      </w:r>
      <w:r>
        <w:rPr>
          <w:b/>
          <w:noProof/>
        </w:rPr>
        <w:drawing>
          <wp:inline distT="0" distB="0" distL="0" distR="0">
            <wp:extent cx="5274310" cy="1951990"/>
            <wp:effectExtent l="19050" t="0" r="2540" b="0"/>
            <wp:docPr id="5" name="图片 2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23" w:rsidRDefault="00E85D23" w:rsidP="00E85D23"/>
    <w:p w:rsidR="00CD66DF" w:rsidRDefault="00E85D23" w:rsidP="00CD66DF">
      <w:pPr>
        <w:jc w:val="center"/>
        <w:rPr>
          <w:rFonts w:hint="eastAsia"/>
          <w:b/>
        </w:rPr>
      </w:pPr>
      <w:r>
        <w:rPr>
          <w:rFonts w:hint="eastAsia"/>
        </w:rPr>
        <w:softHyphen/>
      </w:r>
      <w:r w:rsidR="00372F2B">
        <w:rPr>
          <w:rFonts w:hint="eastAsia"/>
          <w:b/>
        </w:rPr>
        <w:t>——以上为今日群内</w:t>
      </w:r>
      <w:r w:rsidR="00CD66DF">
        <w:rPr>
          <w:rFonts w:hint="eastAsia"/>
          <w:b/>
        </w:rPr>
        <w:t>刷题题目，以下是同学提交的其他题目——</w:t>
      </w:r>
    </w:p>
    <w:p w:rsidR="00E56DD3" w:rsidRPr="00E56DD3" w:rsidRDefault="00E56DD3" w:rsidP="00CD66DF">
      <w:pPr>
        <w:jc w:val="center"/>
        <w:rPr>
          <w:rFonts w:hint="eastAsia"/>
        </w:rPr>
      </w:pPr>
    </w:p>
    <w:p w:rsidR="00E56DD3" w:rsidRDefault="00E56DD3" w:rsidP="00E56DD3">
      <w:pPr>
        <w:rPr>
          <w:rFonts w:hint="eastAsia"/>
        </w:rPr>
      </w:pPr>
      <w:r w:rsidRPr="00E56DD3">
        <w:rPr>
          <w:rFonts w:hint="eastAsia"/>
        </w:rPr>
        <w:t>3.</w:t>
      </w:r>
      <w:r>
        <w:rPr>
          <w:rFonts w:hint="eastAsia"/>
        </w:rPr>
        <w:t xml:space="preserve"> </w:t>
      </w:r>
      <w:r>
        <w:rPr>
          <w:rFonts w:hint="eastAsia"/>
        </w:rPr>
        <w:t>以下说法完全正确的是：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按表达方式分，诗歌可以分为抒情诗、叙事诗，《木兰诗》《周总理，你在哪里》都是叙事诗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《背影》和《春》都是朱自清的散文，《藤野先生》《社戏》都选自鲁迅的小说集《呐喊》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《最后一课》和《竞选州长》都是短篇小说，前一篇的作者是都德，后一篇的作者是马克·吐温，他们都是法国人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《捕蛇者说》的作者柳宗元，《陋室铭》的作者刘禹锡和《石壕吏》的作者杜甫都是唐朝人</w:t>
      </w:r>
    </w:p>
    <w:p w:rsidR="00E56DD3" w:rsidRDefault="00E56DD3" w:rsidP="00E56DD3">
      <w:pPr>
        <w:rPr>
          <w:rFonts w:hint="eastAsia"/>
        </w:rPr>
      </w:pP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lastRenderedPageBreak/>
        <w:t>4.</w:t>
      </w:r>
      <w:r w:rsidRPr="00E56DD3">
        <w:rPr>
          <w:rFonts w:hint="eastAsia"/>
        </w:rPr>
        <w:t xml:space="preserve"> </w:t>
      </w:r>
      <w:r>
        <w:rPr>
          <w:rFonts w:hint="eastAsia"/>
        </w:rPr>
        <w:t>某些影视作品在创作过程中因缺乏考证，有时存在违背史实的错误。下列影视片段不符合史实的是：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岳飞激愤地说：“身为南宋子民，定当以抗金报国为己任。”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隋炀帝笑曰：“择日朕将乘龙舟巡游大运河。众爱卿同往。”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李白大声疾呼：“安能摧眉折腰事权贵，使我不得开心颜。”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戚继光慷慨陈词：“此番出兵，责任重大，必将扫平倭寇。</w:t>
      </w:r>
    </w:p>
    <w:p w:rsidR="00E56DD3" w:rsidRDefault="00E56DD3" w:rsidP="00E56DD3">
      <w:pPr>
        <w:rPr>
          <w:rFonts w:hint="eastAsia"/>
        </w:rPr>
      </w:pP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5.</w:t>
      </w:r>
      <w:r w:rsidRPr="00E56DD3">
        <w:rPr>
          <w:rFonts w:hint="eastAsia"/>
        </w:rPr>
        <w:t xml:space="preserve"> </w:t>
      </w:r>
      <w:r>
        <w:rPr>
          <w:rFonts w:hint="eastAsia"/>
        </w:rPr>
        <w:t>下列关于交通安全设备的表述不正确的是：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设有救生筏的船舶沉到水下一定深度时，会自动将救生筏释放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汽车安全气囊应该与安全带配合工作，这样才能起到最佳的保护作用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随着飞机的问世，原本用于杂技场上的降落伞开始进入航空领域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黑匣子的作用，类似于计算机里的硬盘</w:t>
      </w:r>
    </w:p>
    <w:p w:rsidR="00E56DD3" w:rsidRDefault="00E56DD3" w:rsidP="00E56DD3">
      <w:pPr>
        <w:rPr>
          <w:rFonts w:hint="eastAsia"/>
        </w:rPr>
      </w:pP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6.</w:t>
      </w:r>
      <w:r w:rsidRPr="00E56DD3">
        <w:rPr>
          <w:rFonts w:hint="eastAsia"/>
        </w:rPr>
        <w:t xml:space="preserve"> </w:t>
      </w:r>
      <w:r>
        <w:rPr>
          <w:rFonts w:hint="eastAsia"/>
        </w:rPr>
        <w:t>关于海洋环境，下列说法错误的是</w:t>
      </w:r>
      <w:r>
        <w:rPr>
          <w:rFonts w:hint="eastAsia"/>
        </w:rPr>
        <w:t>: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海洋是地球上水循环的起点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海洋水温在垂直方向上，上层和下层截然不同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波浪、潮汐和海流都是海水运动形式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海洋可以分成四种地形区域：大陆架、大陆坡、大洋盆地和大洋高原</w:t>
      </w:r>
    </w:p>
    <w:p w:rsidR="00E56DD3" w:rsidRDefault="00E56DD3" w:rsidP="00E56DD3">
      <w:pPr>
        <w:rPr>
          <w:rFonts w:hint="eastAsia"/>
        </w:rPr>
      </w:pP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7.</w:t>
      </w:r>
      <w:r w:rsidRPr="00E56DD3">
        <w:rPr>
          <w:rFonts w:hint="eastAsia"/>
        </w:rPr>
        <w:t xml:space="preserve"> </w:t>
      </w:r>
      <w:r>
        <w:rPr>
          <w:rFonts w:hint="eastAsia"/>
        </w:rPr>
        <w:t>我国大气、地表水环境与资源管理中实行污染物排放总量控制，这一规定体现的生态规律是：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物质循环转换与再生规律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环境资源的有效极限规律</w:t>
      </w:r>
    </w:p>
    <w:p w:rsidR="00E56DD3" w:rsidRDefault="00E56DD3" w:rsidP="00E56DD3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物质输入输出的动态平衡规律</w:t>
      </w:r>
    </w:p>
    <w:p w:rsidR="00E56DD3" w:rsidRPr="00E56DD3" w:rsidRDefault="00E56DD3" w:rsidP="00E56DD3">
      <w:r>
        <w:rPr>
          <w:rFonts w:hint="eastAsia"/>
        </w:rPr>
        <w:t>D.</w:t>
      </w:r>
      <w:r>
        <w:rPr>
          <w:rFonts w:hint="eastAsia"/>
        </w:rPr>
        <w:t>相互依存与相互制约的互生规律</w:t>
      </w:r>
    </w:p>
    <w:sectPr w:rsidR="00E56DD3" w:rsidRPr="00E56DD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DF" w:rsidRDefault="00B523DF" w:rsidP="002177B5">
      <w:pPr>
        <w:spacing w:after="0"/>
      </w:pPr>
      <w:r>
        <w:separator/>
      </w:r>
    </w:p>
  </w:endnote>
  <w:endnote w:type="continuationSeparator" w:id="0">
    <w:p w:rsidR="00B523DF" w:rsidRDefault="00B523DF" w:rsidP="002177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DF" w:rsidRDefault="00B523DF" w:rsidP="002177B5">
      <w:pPr>
        <w:spacing w:after="0"/>
      </w:pPr>
      <w:r>
        <w:separator/>
      </w:r>
    </w:p>
  </w:footnote>
  <w:footnote w:type="continuationSeparator" w:id="0">
    <w:p w:rsidR="00B523DF" w:rsidRDefault="00B523DF" w:rsidP="002177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7680"/>
    <w:rsid w:val="001924F7"/>
    <w:rsid w:val="001C5C2A"/>
    <w:rsid w:val="002177B5"/>
    <w:rsid w:val="00241D94"/>
    <w:rsid w:val="002A4CE7"/>
    <w:rsid w:val="00323B43"/>
    <w:rsid w:val="00372F2B"/>
    <w:rsid w:val="003D37D8"/>
    <w:rsid w:val="00426133"/>
    <w:rsid w:val="004358AB"/>
    <w:rsid w:val="00456FDA"/>
    <w:rsid w:val="0059287E"/>
    <w:rsid w:val="005C257D"/>
    <w:rsid w:val="00696AC3"/>
    <w:rsid w:val="006E4E7C"/>
    <w:rsid w:val="007852BD"/>
    <w:rsid w:val="00794CA8"/>
    <w:rsid w:val="007C5A23"/>
    <w:rsid w:val="007E40BF"/>
    <w:rsid w:val="00845DCB"/>
    <w:rsid w:val="008B7726"/>
    <w:rsid w:val="008F5132"/>
    <w:rsid w:val="00916410"/>
    <w:rsid w:val="009B039C"/>
    <w:rsid w:val="00B523DF"/>
    <w:rsid w:val="00B57FD4"/>
    <w:rsid w:val="00B71A0D"/>
    <w:rsid w:val="00B75E8D"/>
    <w:rsid w:val="00B872AE"/>
    <w:rsid w:val="00C8116B"/>
    <w:rsid w:val="00CD66DF"/>
    <w:rsid w:val="00D31D50"/>
    <w:rsid w:val="00DA4930"/>
    <w:rsid w:val="00E005DD"/>
    <w:rsid w:val="00E05BC6"/>
    <w:rsid w:val="00E56DD3"/>
    <w:rsid w:val="00E85D23"/>
    <w:rsid w:val="00ED5F98"/>
    <w:rsid w:val="00F70AA1"/>
    <w:rsid w:val="00F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68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7680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177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77B5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177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177B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1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1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5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0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0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17</cp:revision>
  <dcterms:created xsi:type="dcterms:W3CDTF">2008-09-11T17:20:00Z</dcterms:created>
  <dcterms:modified xsi:type="dcterms:W3CDTF">2020-03-12T09:56:00Z</dcterms:modified>
</cp:coreProperties>
</file>