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0" w:rsidRDefault="008E0F80" w:rsidP="008E0F8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1266190</wp:posOffset>
            </wp:positionV>
            <wp:extent cx="2419985" cy="5353050"/>
            <wp:effectExtent l="1485900" t="0" r="1466215" b="0"/>
            <wp:wrapNone/>
            <wp:docPr id="1" name="图片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1998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1.</w:t>
      </w:r>
      <w:r w:rsidRPr="008E0F80">
        <w:rPr>
          <w:rFonts w:hint="eastAsia"/>
        </w:rPr>
        <w:t xml:space="preserve"> </w:t>
      </w:r>
      <w:r>
        <w:rPr>
          <w:rFonts w:hint="eastAsia"/>
        </w:rPr>
        <w:t>公众层面的现象与专业层面的表现，看似相距甚远，实则紧密相连。不从事专业研究的社会公众固然不会参与科学技术前沿的创新，但实际上，公众素养是科技发展的土壤。离开了这个群众基础，即使我们凭借少数科技精英的努力能够实现“上天入地”，也很难持续不断地推动创新，真正迈入创新型国家的行列。这段文字的核心观点是（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:rsidR="008E0F80" w:rsidRDefault="008E0F80" w:rsidP="008E0F80">
      <w:r>
        <w:t>A</w:t>
      </w:r>
      <w:r>
        <w:rPr>
          <w:rFonts w:hint="eastAsia"/>
        </w:rPr>
        <w:t>.</w:t>
      </w:r>
      <w:r>
        <w:rPr>
          <w:rFonts w:hint="eastAsia"/>
        </w:rPr>
        <w:t>提高全民科学素质势在必行</w:t>
      </w:r>
    </w:p>
    <w:p w:rsidR="008E0F80" w:rsidRDefault="008E0F80" w:rsidP="008E0F80">
      <w:r>
        <w:t>B.</w:t>
      </w:r>
      <w:r>
        <w:rPr>
          <w:rFonts w:hint="eastAsia"/>
        </w:rPr>
        <w:t>科技发展是公民科学素养的“软实力”</w:t>
      </w:r>
    </w:p>
    <w:p w:rsidR="008E0F80" w:rsidRDefault="008E0F80" w:rsidP="008E0F80">
      <w:r>
        <w:t>C.</w:t>
      </w:r>
      <w:r>
        <w:rPr>
          <w:rFonts w:hint="eastAsia"/>
        </w:rPr>
        <w:t>中国公民的科学素养亟待提高</w:t>
      </w:r>
    </w:p>
    <w:p w:rsidR="00546FDD" w:rsidRDefault="008E0F80" w:rsidP="008E0F80">
      <w:pPr>
        <w:rPr>
          <w:rFonts w:hint="eastAsia"/>
        </w:rPr>
      </w:pPr>
      <w:r>
        <w:t>D.</w:t>
      </w:r>
      <w:r>
        <w:rPr>
          <w:rFonts w:hint="eastAsia"/>
        </w:rPr>
        <w:t>科技的发展依赖于公众素养的同步提高</w:t>
      </w: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r>
        <w:rPr>
          <w:rFonts w:hint="eastAsia"/>
        </w:rPr>
        <w:t>2.</w:t>
      </w:r>
      <w:r w:rsidRPr="008E0F80">
        <w:rPr>
          <w:rFonts w:hint="eastAsia"/>
        </w:rPr>
        <w:t xml:space="preserve"> </w:t>
      </w:r>
      <w:r>
        <w:rPr>
          <w:rFonts w:hint="eastAsia"/>
        </w:rPr>
        <w:t>与传统文艺评论相比，网络时代文艺评论工作中市场因素的影响更加</w:t>
      </w:r>
      <w:r>
        <w:rPr>
          <w:rFonts w:hint="eastAsia"/>
        </w:rPr>
        <w:t>____</w:t>
      </w:r>
      <w:r>
        <w:rPr>
          <w:rFonts w:hint="eastAsia"/>
        </w:rPr>
        <w:t>。对文艺评论而言，互联网是充满机遇的“风口”，文艺评论能否号准市场的脉搏，应当成为一个重要的价值评判标准。因此，网络文艺评论应瞄准市场前沿，善于在海量的网络文艺产品中</w:t>
      </w:r>
      <w:r>
        <w:rPr>
          <w:rFonts w:hint="eastAsia"/>
        </w:rPr>
        <w:t>_______</w:t>
      </w:r>
      <w:r>
        <w:rPr>
          <w:rFonts w:hint="eastAsia"/>
        </w:rPr>
        <w:t>，紧盯市场“潜力股”。</w:t>
      </w:r>
    </w:p>
    <w:p w:rsidR="008E0F80" w:rsidRDefault="008E0F80" w:rsidP="008E0F80">
      <w:r>
        <w:rPr>
          <w:rFonts w:hint="eastAsia"/>
        </w:rPr>
        <w:t>依次填入划横线部分最恰当的一项是：</w:t>
      </w:r>
    </w:p>
    <w:p w:rsidR="008E0F80" w:rsidRDefault="008E0F80" w:rsidP="008E0F80">
      <w:r>
        <w:rPr>
          <w:rFonts w:hint="eastAsia"/>
        </w:rPr>
        <w:t>A.</w:t>
      </w:r>
      <w:r>
        <w:rPr>
          <w:rFonts w:hint="eastAsia"/>
        </w:rPr>
        <w:t>深刻</w:t>
      </w:r>
      <w:r>
        <w:rPr>
          <w:rFonts w:hint="eastAsia"/>
        </w:rPr>
        <w:t xml:space="preserve"> </w:t>
      </w:r>
      <w:r>
        <w:rPr>
          <w:rFonts w:hint="eastAsia"/>
        </w:rPr>
        <w:t>去粗取精</w:t>
      </w:r>
    </w:p>
    <w:p w:rsidR="008E0F80" w:rsidRDefault="008E0F80" w:rsidP="008E0F80">
      <w:r>
        <w:rPr>
          <w:rFonts w:hint="eastAsia"/>
        </w:rPr>
        <w:t>B.</w:t>
      </w:r>
      <w:r>
        <w:rPr>
          <w:rFonts w:hint="eastAsia"/>
        </w:rPr>
        <w:t>显著</w:t>
      </w:r>
      <w:r>
        <w:rPr>
          <w:rFonts w:hint="eastAsia"/>
        </w:rPr>
        <w:t xml:space="preserve"> </w:t>
      </w:r>
      <w:r>
        <w:rPr>
          <w:rFonts w:hint="eastAsia"/>
        </w:rPr>
        <w:t>明察秋毫</w:t>
      </w:r>
    </w:p>
    <w:p w:rsidR="008E0F80" w:rsidRDefault="008E0F80" w:rsidP="008E0F80">
      <w:r>
        <w:rPr>
          <w:rFonts w:hint="eastAsia"/>
        </w:rPr>
        <w:t>C.</w:t>
      </w:r>
      <w:r>
        <w:rPr>
          <w:rFonts w:hint="eastAsia"/>
        </w:rPr>
        <w:t>凸显</w:t>
      </w:r>
      <w:r>
        <w:rPr>
          <w:rFonts w:hint="eastAsia"/>
        </w:rPr>
        <w:t xml:space="preserve"> </w:t>
      </w:r>
      <w:r>
        <w:rPr>
          <w:rFonts w:hint="eastAsia"/>
        </w:rPr>
        <w:t>慧眼识珠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深远</w:t>
      </w:r>
      <w:r>
        <w:rPr>
          <w:rFonts w:hint="eastAsia"/>
        </w:rPr>
        <w:t xml:space="preserve"> </w:t>
      </w:r>
      <w:r>
        <w:rPr>
          <w:rFonts w:hint="eastAsia"/>
        </w:rPr>
        <w:t>披沙拣金</w:t>
      </w: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833880"/>
            <wp:effectExtent l="19050" t="0" r="2540" b="0"/>
            <wp:docPr id="2" name="图片 1" descr="广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学生疑问如图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在食品安全治理上，公众监督很有必要。但从监督治理的</w:t>
      </w:r>
      <w:r>
        <w:rPr>
          <w:rFonts w:hint="eastAsia"/>
        </w:rPr>
        <w:t>________</w:t>
      </w:r>
      <w:r>
        <w:rPr>
          <w:rFonts w:hint="eastAsia"/>
        </w:rPr>
        <w:t>来看，公众监督不应该成为监管部门卸责的借口。食品安全</w:t>
      </w:r>
      <w:r>
        <w:rPr>
          <w:rFonts w:hint="eastAsia"/>
        </w:rPr>
        <w:t>________</w:t>
      </w:r>
      <w:r>
        <w:rPr>
          <w:rFonts w:hint="eastAsia"/>
        </w:rPr>
        <w:t>太多的专业领域，公众不是专家，不具有科学的</w:t>
      </w:r>
      <w:r>
        <w:rPr>
          <w:rFonts w:hint="eastAsia"/>
        </w:rPr>
        <w:t>________</w:t>
      </w:r>
      <w:r>
        <w:rPr>
          <w:rFonts w:hint="eastAsia"/>
        </w:rPr>
        <w:t>手段和方法。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填入划横线处最恰当的一项是：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途径</w:t>
      </w:r>
      <w:r>
        <w:rPr>
          <w:rFonts w:hint="eastAsia"/>
        </w:rPr>
        <w:t xml:space="preserve">    </w:t>
      </w:r>
      <w:r>
        <w:rPr>
          <w:rFonts w:hint="eastAsia"/>
        </w:rPr>
        <w:t>涉及</w:t>
      </w:r>
      <w:r>
        <w:rPr>
          <w:rFonts w:hint="eastAsia"/>
        </w:rPr>
        <w:t xml:space="preserve">    </w:t>
      </w:r>
      <w:r>
        <w:rPr>
          <w:rFonts w:hint="eastAsia"/>
        </w:rPr>
        <w:t>检验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路径</w:t>
      </w:r>
      <w:r>
        <w:rPr>
          <w:rFonts w:hint="eastAsia"/>
        </w:rPr>
        <w:t xml:space="preserve">    </w:t>
      </w:r>
      <w:r>
        <w:rPr>
          <w:rFonts w:hint="eastAsia"/>
        </w:rPr>
        <w:t>涉及</w:t>
      </w:r>
      <w:r>
        <w:rPr>
          <w:rFonts w:hint="eastAsia"/>
        </w:rPr>
        <w:t xml:space="preserve">    </w:t>
      </w:r>
      <w:r>
        <w:rPr>
          <w:rFonts w:hint="eastAsia"/>
        </w:rPr>
        <w:t>检测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路径</w:t>
      </w:r>
      <w:r>
        <w:rPr>
          <w:rFonts w:hint="eastAsia"/>
        </w:rPr>
        <w:t xml:space="preserve">    </w:t>
      </w:r>
      <w:r>
        <w:rPr>
          <w:rFonts w:hint="eastAsia"/>
        </w:rPr>
        <w:t>牵涉</w:t>
      </w:r>
      <w:r>
        <w:rPr>
          <w:rFonts w:hint="eastAsia"/>
        </w:rPr>
        <w:t xml:space="preserve">    </w:t>
      </w:r>
      <w:r>
        <w:rPr>
          <w:rFonts w:hint="eastAsia"/>
        </w:rPr>
        <w:t>检测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途径</w:t>
      </w:r>
      <w:r>
        <w:rPr>
          <w:rFonts w:hint="eastAsia"/>
        </w:rPr>
        <w:t xml:space="preserve">    </w:t>
      </w:r>
      <w:r>
        <w:rPr>
          <w:rFonts w:hint="eastAsia"/>
        </w:rPr>
        <w:t>牵扯</w:t>
      </w:r>
      <w:r>
        <w:rPr>
          <w:rFonts w:hint="eastAsia"/>
        </w:rPr>
        <w:t xml:space="preserve">    </w:t>
      </w:r>
      <w:r>
        <w:rPr>
          <w:rFonts w:hint="eastAsia"/>
        </w:rPr>
        <w:t>检验</w:t>
      </w:r>
    </w:p>
    <w:p w:rsidR="008E0F80" w:rsidRPr="00685359" w:rsidRDefault="008E0F80" w:rsidP="008E0F80">
      <w:pPr>
        <w:rPr>
          <w:rFonts w:hint="eastAsia"/>
          <w:b/>
        </w:rPr>
      </w:pPr>
      <w:r w:rsidRPr="00685359">
        <w:rPr>
          <w:rFonts w:hint="eastAsia"/>
          <w:b/>
        </w:rPr>
        <w:t>学生错选</w:t>
      </w:r>
      <w:r w:rsidRPr="00685359">
        <w:rPr>
          <w:rFonts w:hint="eastAsia"/>
          <w:b/>
        </w:rPr>
        <w:t>A</w:t>
      </w:r>
    </w:p>
    <w:p w:rsidR="008E0F80" w:rsidRDefault="008E0F80" w:rsidP="008E0F80">
      <w:pPr>
        <w:rPr>
          <w:rFonts w:hint="eastAsia"/>
        </w:rPr>
      </w:pP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4.</w:t>
      </w:r>
      <w:r w:rsidRPr="008E0F80">
        <w:rPr>
          <w:rFonts w:hint="eastAsia"/>
        </w:rPr>
        <w:t xml:space="preserve"> </w:t>
      </w:r>
      <w:r>
        <w:rPr>
          <w:rFonts w:hint="eastAsia"/>
        </w:rPr>
        <w:t>当文化不能表达生命，反而压抑生命的时候，生命的紧张感就增大。这时候，需要改变旧文化，创造新文化，以重新表达生命。但文化的改造不必从文化开始，有时候，直接表达生命的紧张感、危机感，这种表达本身就形成了一种新文化。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这段文字主要说明了：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文化的功能之一在于表达生命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文化既可能表达生命又可能压抑生命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生命与文化的冲突可能催生新的文化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文化有时直接表达生命的紧张感和危机感</w:t>
      </w:r>
    </w:p>
    <w:p w:rsidR="008E0F80" w:rsidRPr="008E0F80" w:rsidRDefault="008E0F80" w:rsidP="008E0F80">
      <w:pPr>
        <w:rPr>
          <w:rFonts w:hint="eastAsia"/>
          <w:b/>
        </w:rPr>
      </w:pPr>
      <w:r w:rsidRPr="008E0F80">
        <w:rPr>
          <w:rFonts w:hint="eastAsia"/>
          <w:b/>
        </w:rPr>
        <w:t>学生错选</w:t>
      </w:r>
      <w:r w:rsidRPr="008E0F80">
        <w:rPr>
          <w:rFonts w:hint="eastAsia"/>
          <w:b/>
        </w:rPr>
        <w:t>D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lastRenderedPageBreak/>
        <w:t>5.</w:t>
      </w:r>
      <w:r w:rsidRPr="008E0F80">
        <w:rPr>
          <w:rFonts w:hint="eastAsia"/>
        </w:rPr>
        <w:t xml:space="preserve"> </w:t>
      </w:r>
      <w:r>
        <w:rPr>
          <w:rFonts w:hint="eastAsia"/>
        </w:rPr>
        <w:t>苏轼也擅长书法，他</w:t>
      </w:r>
      <w:r>
        <w:rPr>
          <w:rFonts w:hint="eastAsia"/>
        </w:rPr>
        <w:t>________</w:t>
      </w:r>
      <w:r>
        <w:rPr>
          <w:rFonts w:hint="eastAsia"/>
        </w:rPr>
        <w:t>颜真卿，但能</w:t>
      </w:r>
      <w:r>
        <w:rPr>
          <w:rFonts w:hint="eastAsia"/>
        </w:rPr>
        <w:t>________</w:t>
      </w:r>
      <w:r>
        <w:rPr>
          <w:rFonts w:hint="eastAsia"/>
        </w:rPr>
        <w:t>，与蔡襄、黄庭坚、米芾并称宋代四大家。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依次填入划横线处最恰当的一项是：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效法</w:t>
      </w:r>
      <w:r>
        <w:rPr>
          <w:rFonts w:hint="eastAsia"/>
        </w:rPr>
        <w:t xml:space="preserve">    </w:t>
      </w:r>
      <w:r>
        <w:rPr>
          <w:rFonts w:hint="eastAsia"/>
        </w:rPr>
        <w:t>别开生面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模仿</w:t>
      </w:r>
      <w:r>
        <w:rPr>
          <w:rFonts w:hint="eastAsia"/>
        </w:rPr>
        <w:t xml:space="preserve">    </w:t>
      </w:r>
      <w:r>
        <w:rPr>
          <w:rFonts w:hint="eastAsia"/>
        </w:rPr>
        <w:t>独树一帜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取法</w:t>
      </w:r>
      <w:r>
        <w:rPr>
          <w:rFonts w:hint="eastAsia"/>
        </w:rPr>
        <w:t xml:space="preserve">    </w:t>
      </w:r>
      <w:r>
        <w:rPr>
          <w:rFonts w:hint="eastAsia"/>
        </w:rPr>
        <w:t>不落窠臼</w:t>
      </w:r>
    </w:p>
    <w:p w:rsidR="008E0F80" w:rsidRDefault="008E0F80" w:rsidP="008E0F80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仿照</w:t>
      </w:r>
      <w:r>
        <w:rPr>
          <w:rFonts w:hint="eastAsia"/>
        </w:rPr>
        <w:t xml:space="preserve">    </w:t>
      </w:r>
      <w:r>
        <w:rPr>
          <w:rFonts w:hint="eastAsia"/>
        </w:rPr>
        <w:t>匠心独运</w:t>
      </w:r>
    </w:p>
    <w:p w:rsidR="008E0F80" w:rsidRDefault="008E0F80" w:rsidP="008E0F80">
      <w:pPr>
        <w:rPr>
          <w:rFonts w:hint="eastAsia"/>
          <w:b/>
        </w:rPr>
      </w:pPr>
      <w:r w:rsidRPr="008E0F80">
        <w:rPr>
          <w:rFonts w:hint="eastAsia"/>
          <w:b/>
        </w:rPr>
        <w:t>学生错选</w:t>
      </w:r>
      <w:r w:rsidRPr="008E0F80">
        <w:rPr>
          <w:rFonts w:hint="eastAsia"/>
          <w:b/>
        </w:rPr>
        <w:t>B</w:t>
      </w:r>
    </w:p>
    <w:p w:rsidR="00685359" w:rsidRPr="00685359" w:rsidRDefault="00685359" w:rsidP="008E0F80">
      <w:pPr>
        <w:rPr>
          <w:rFonts w:hint="eastAsia"/>
        </w:rPr>
      </w:pPr>
    </w:p>
    <w:p w:rsidR="00685359" w:rsidRDefault="00685359" w:rsidP="00685359">
      <w:pPr>
        <w:rPr>
          <w:rFonts w:hint="eastAsia"/>
        </w:rPr>
      </w:pPr>
      <w:r w:rsidRPr="00685359">
        <w:rPr>
          <w:rFonts w:hint="eastAsia"/>
        </w:rPr>
        <w:t>6.</w:t>
      </w:r>
      <w:r>
        <w:rPr>
          <w:rFonts w:hint="eastAsia"/>
        </w:rPr>
        <w:t xml:space="preserve"> </w:t>
      </w:r>
      <w:r>
        <w:rPr>
          <w:rFonts w:hint="eastAsia"/>
        </w:rPr>
        <w:t>在对报纸、广播电视和网络</w:t>
      </w:r>
      <w:r>
        <w:rPr>
          <w:rFonts w:hint="eastAsia"/>
        </w:rPr>
        <w:t>3</w:t>
      </w:r>
      <w:r>
        <w:rPr>
          <w:rFonts w:hint="eastAsia"/>
        </w:rPr>
        <w:t>种媒体的近</w:t>
      </w:r>
      <w:r>
        <w:rPr>
          <w:rFonts w:hint="eastAsia"/>
        </w:rPr>
        <w:t>90</w:t>
      </w:r>
      <w:r>
        <w:rPr>
          <w:rFonts w:hint="eastAsia"/>
        </w:rPr>
        <w:t>万个文本的</w:t>
      </w:r>
      <w:r>
        <w:rPr>
          <w:rFonts w:hint="eastAsia"/>
        </w:rPr>
        <w:t>7</w:t>
      </w:r>
      <w:r>
        <w:rPr>
          <w:rFonts w:hint="eastAsia"/>
        </w:rPr>
        <w:t>亿字次进行统计后发现这</w:t>
      </w:r>
      <w:r>
        <w:rPr>
          <w:rFonts w:hint="eastAsia"/>
        </w:rPr>
        <w:t>7</w:t>
      </w:r>
      <w:r>
        <w:rPr>
          <w:rFonts w:hint="eastAsia"/>
        </w:rPr>
        <w:t>亿字次是由</w:t>
      </w:r>
      <w:r>
        <w:rPr>
          <w:rFonts w:hint="eastAsia"/>
        </w:rPr>
        <w:t>8225</w:t>
      </w:r>
      <w:r>
        <w:rPr>
          <w:rFonts w:hint="eastAsia"/>
        </w:rPr>
        <w:t>个汉字所组成，在前</w:t>
      </w:r>
      <w:r>
        <w:rPr>
          <w:rFonts w:hint="eastAsia"/>
        </w:rPr>
        <w:t>2500</w:t>
      </w:r>
      <w:r>
        <w:rPr>
          <w:rFonts w:hint="eastAsia"/>
        </w:rPr>
        <w:t>个高频字中，有</w:t>
      </w:r>
      <w:r>
        <w:rPr>
          <w:rFonts w:hint="eastAsia"/>
        </w:rPr>
        <w:t>357</w:t>
      </w:r>
      <w:r>
        <w:rPr>
          <w:rFonts w:hint="eastAsia"/>
        </w:rPr>
        <w:t>字是</w:t>
      </w:r>
      <w:r>
        <w:rPr>
          <w:rFonts w:hint="eastAsia"/>
        </w:rPr>
        <w:t>1988</w:t>
      </w:r>
      <w:r>
        <w:rPr>
          <w:rFonts w:hint="eastAsia"/>
        </w:rPr>
        <w:t>年制定发布的《现代汉语常用汉字表》一级常用字（</w:t>
      </w:r>
      <w:r>
        <w:rPr>
          <w:rFonts w:hint="eastAsia"/>
        </w:rPr>
        <w:t>2500</w:t>
      </w:r>
      <w:r>
        <w:rPr>
          <w:rFonts w:hint="eastAsia"/>
        </w:rPr>
        <w:t>字）中所没有的；在前</w:t>
      </w:r>
      <w:r>
        <w:rPr>
          <w:rFonts w:hint="eastAsia"/>
        </w:rPr>
        <w:t>3500</w:t>
      </w:r>
      <w:r>
        <w:rPr>
          <w:rFonts w:hint="eastAsia"/>
        </w:rPr>
        <w:t>个高频字中，有</w:t>
      </w:r>
      <w:r>
        <w:rPr>
          <w:rFonts w:hint="eastAsia"/>
        </w:rPr>
        <w:t>398</w:t>
      </w:r>
      <w:r>
        <w:rPr>
          <w:rFonts w:hint="eastAsia"/>
        </w:rPr>
        <w:t>字是《现代汉语常用汉字表》（</w:t>
      </w:r>
      <w:r>
        <w:rPr>
          <w:rFonts w:hint="eastAsia"/>
        </w:rPr>
        <w:t>3500</w:t>
      </w:r>
      <w:r>
        <w:rPr>
          <w:rFonts w:hint="eastAsia"/>
        </w:rPr>
        <w:t>字）中所没有的；在前</w:t>
      </w:r>
      <w:r>
        <w:rPr>
          <w:rFonts w:hint="eastAsia"/>
        </w:rPr>
        <w:t>7000</w:t>
      </w:r>
      <w:r>
        <w:rPr>
          <w:rFonts w:hint="eastAsia"/>
        </w:rPr>
        <w:t>字中，有</w:t>
      </w:r>
      <w:r>
        <w:rPr>
          <w:rFonts w:hint="eastAsia"/>
        </w:rPr>
        <w:t>615</w:t>
      </w:r>
      <w:r>
        <w:rPr>
          <w:rFonts w:hint="eastAsia"/>
        </w:rPr>
        <w:t>字是《现代汉语通用汉字表》（</w:t>
      </w:r>
      <w:r>
        <w:rPr>
          <w:rFonts w:hint="eastAsia"/>
        </w:rPr>
        <w:t>1988</w:t>
      </w:r>
      <w:r>
        <w:rPr>
          <w:rFonts w:hint="eastAsia"/>
        </w:rPr>
        <w:t>年制定发布，</w:t>
      </w:r>
      <w:r>
        <w:rPr>
          <w:rFonts w:hint="eastAsia"/>
        </w:rPr>
        <w:t>7000</w:t>
      </w:r>
      <w:r>
        <w:rPr>
          <w:rFonts w:hint="eastAsia"/>
        </w:rPr>
        <w:t>字）中所没有的。统计结果表明，《现代汉语通用汉字表》中也有</w:t>
      </w:r>
      <w:r>
        <w:rPr>
          <w:rFonts w:hint="eastAsia"/>
        </w:rPr>
        <w:t>244</w:t>
      </w:r>
      <w:r>
        <w:rPr>
          <w:rFonts w:hint="eastAsia"/>
        </w:rPr>
        <w:t>字未在本次</w:t>
      </w:r>
      <w:r>
        <w:rPr>
          <w:rFonts w:hint="eastAsia"/>
        </w:rPr>
        <w:t>8225</w:t>
      </w:r>
      <w:r>
        <w:rPr>
          <w:rFonts w:hint="eastAsia"/>
        </w:rPr>
        <w:t>个统计用字中出现。</w:t>
      </w:r>
    </w:p>
    <w:p w:rsidR="00685359" w:rsidRDefault="00685359" w:rsidP="00685359">
      <w:pPr>
        <w:rPr>
          <w:rFonts w:hint="eastAsia"/>
        </w:rPr>
      </w:pPr>
      <w:r>
        <w:rPr>
          <w:rFonts w:hint="eastAsia"/>
        </w:rPr>
        <w:t>以上文字说明了：</w:t>
      </w:r>
    </w:p>
    <w:p w:rsidR="00685359" w:rsidRDefault="00685359" w:rsidP="00685359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《现代汉语常用汉字表》《现代汉语通用汉字表》亟需修订</w:t>
      </w:r>
    </w:p>
    <w:p w:rsidR="00685359" w:rsidRDefault="00685359" w:rsidP="00685359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现代媒体用字与</w:t>
      </w:r>
      <w:r>
        <w:rPr>
          <w:rFonts w:hint="eastAsia"/>
        </w:rPr>
        <w:t>20</w:t>
      </w:r>
      <w:r>
        <w:rPr>
          <w:rFonts w:hint="eastAsia"/>
        </w:rPr>
        <w:t>年前相比已经发生了明显的变化</w:t>
      </w:r>
    </w:p>
    <w:p w:rsidR="00685359" w:rsidRDefault="00685359" w:rsidP="00685359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现代媒体用字新增比例迅速加大</w:t>
      </w:r>
    </w:p>
    <w:p w:rsidR="00685359" w:rsidRDefault="00685359" w:rsidP="00685359">
      <w:pPr>
        <w:rPr>
          <w:rFonts w:hint="eastAsia"/>
        </w:rPr>
      </w:pPr>
      <w:r>
        <w:rPr>
          <w:rFonts w:hint="eastAsia"/>
        </w:rPr>
        <w:t>D.</w:t>
      </w:r>
      <w:r>
        <w:rPr>
          <w:rFonts w:hint="eastAsia"/>
        </w:rPr>
        <w:t>时代发展，新增字和废止字的存在是正常现象</w:t>
      </w:r>
    </w:p>
    <w:p w:rsidR="00685359" w:rsidRPr="00685359" w:rsidRDefault="00685359" w:rsidP="00685359">
      <w:pPr>
        <w:rPr>
          <w:b/>
        </w:rPr>
      </w:pPr>
      <w:r w:rsidRPr="00685359">
        <w:rPr>
          <w:rFonts w:hint="eastAsia"/>
          <w:b/>
        </w:rPr>
        <w:t>学生错选</w:t>
      </w:r>
      <w:r w:rsidRPr="00685359">
        <w:rPr>
          <w:rFonts w:hint="eastAsia"/>
          <w:b/>
        </w:rPr>
        <w:t>A</w:t>
      </w:r>
    </w:p>
    <w:sectPr w:rsidR="00685359" w:rsidRPr="0068535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34" w:rsidRDefault="00306C34" w:rsidP="002177B5">
      <w:pPr>
        <w:spacing w:after="0"/>
      </w:pPr>
      <w:r>
        <w:separator/>
      </w:r>
    </w:p>
  </w:endnote>
  <w:endnote w:type="continuationSeparator" w:id="0">
    <w:p w:rsidR="00306C34" w:rsidRDefault="00306C34" w:rsidP="00217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34" w:rsidRDefault="00306C34" w:rsidP="002177B5">
      <w:pPr>
        <w:spacing w:after="0"/>
      </w:pPr>
      <w:r>
        <w:separator/>
      </w:r>
    </w:p>
  </w:footnote>
  <w:footnote w:type="continuationSeparator" w:id="0">
    <w:p w:rsidR="00306C34" w:rsidRDefault="00306C34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C42"/>
    <w:rsid w:val="00117680"/>
    <w:rsid w:val="001924F7"/>
    <w:rsid w:val="001C5C2A"/>
    <w:rsid w:val="001E7088"/>
    <w:rsid w:val="002177B5"/>
    <w:rsid w:val="00241D94"/>
    <w:rsid w:val="002A4CE7"/>
    <w:rsid w:val="00306C34"/>
    <w:rsid w:val="00323B43"/>
    <w:rsid w:val="00372F2B"/>
    <w:rsid w:val="003D37D8"/>
    <w:rsid w:val="00426133"/>
    <w:rsid w:val="004358AB"/>
    <w:rsid w:val="00456FDA"/>
    <w:rsid w:val="00546FDD"/>
    <w:rsid w:val="0059287E"/>
    <w:rsid w:val="005C257D"/>
    <w:rsid w:val="00685359"/>
    <w:rsid w:val="00696AC3"/>
    <w:rsid w:val="006E4E7C"/>
    <w:rsid w:val="007852BD"/>
    <w:rsid w:val="00794CA8"/>
    <w:rsid w:val="007C5A23"/>
    <w:rsid w:val="007E40BF"/>
    <w:rsid w:val="00845DCB"/>
    <w:rsid w:val="008B7726"/>
    <w:rsid w:val="008E0F80"/>
    <w:rsid w:val="008F5132"/>
    <w:rsid w:val="00916410"/>
    <w:rsid w:val="009B039C"/>
    <w:rsid w:val="00B523DF"/>
    <w:rsid w:val="00B57FD4"/>
    <w:rsid w:val="00B71A0D"/>
    <w:rsid w:val="00B75E8D"/>
    <w:rsid w:val="00B872AE"/>
    <w:rsid w:val="00C8116B"/>
    <w:rsid w:val="00CD66DF"/>
    <w:rsid w:val="00D31D50"/>
    <w:rsid w:val="00DA4930"/>
    <w:rsid w:val="00E005DD"/>
    <w:rsid w:val="00E05BC6"/>
    <w:rsid w:val="00E56DD3"/>
    <w:rsid w:val="00E85D23"/>
    <w:rsid w:val="00ED5F98"/>
    <w:rsid w:val="00F46C36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3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90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0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dcterms:created xsi:type="dcterms:W3CDTF">2008-09-11T17:20:00Z</dcterms:created>
  <dcterms:modified xsi:type="dcterms:W3CDTF">2020-03-16T09:20:00Z</dcterms:modified>
</cp:coreProperties>
</file>